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1DB" w:rsidRPr="00B4234B" w:rsidRDefault="003921DB" w:rsidP="003921DB">
      <w:pPr>
        <w:pStyle w:val="Heading1"/>
        <w:tabs>
          <w:tab w:val="left" w:pos="550"/>
        </w:tabs>
        <w:rPr>
          <w:rFonts w:ascii="Century Gothic" w:hAnsi="Century Gothic" w:cs="Tahoma"/>
          <w:b w:val="0"/>
          <w:sz w:val="24"/>
          <w:u w:val="none"/>
        </w:rPr>
      </w:pPr>
      <w:bookmarkStart w:id="0" w:name="_GoBack"/>
      <w:bookmarkEnd w:id="0"/>
      <w:r w:rsidRPr="00B4234B">
        <w:rPr>
          <w:rFonts w:ascii="Century Gothic" w:hAnsi="Century Gothic" w:cs="Tahoma"/>
          <w:sz w:val="24"/>
        </w:rPr>
        <w:t>Job profile</w:t>
      </w:r>
      <w:r w:rsidRPr="00B4234B">
        <w:rPr>
          <w:rFonts w:ascii="Century Gothic" w:hAnsi="Century Gothic" w:cs="Tahoma"/>
          <w:sz w:val="24"/>
          <w:u w:val="none"/>
        </w:rPr>
        <w:tab/>
      </w:r>
      <w:r w:rsidRPr="00B4234B">
        <w:rPr>
          <w:rFonts w:ascii="Century Gothic" w:hAnsi="Century Gothic" w:cs="Tahoma"/>
          <w:sz w:val="24"/>
          <w:u w:val="none"/>
        </w:rPr>
        <w:tab/>
      </w:r>
      <w:r w:rsidR="00747D22">
        <w:rPr>
          <w:rFonts w:ascii="Century Gothic" w:hAnsi="Century Gothic" w:cs="Tahoma"/>
          <w:sz w:val="24"/>
          <w:u w:val="none"/>
        </w:rPr>
        <w:tab/>
      </w:r>
      <w:r w:rsidRPr="00B4234B">
        <w:rPr>
          <w:rFonts w:ascii="Century Gothic" w:hAnsi="Century Gothic" w:cs="Tahoma"/>
          <w:sz w:val="24"/>
          <w:u w:val="none"/>
        </w:rPr>
        <w:t>Parish Youth Minister</w:t>
      </w:r>
      <w:r w:rsidRPr="00B4234B">
        <w:rPr>
          <w:rFonts w:ascii="Century Gothic" w:hAnsi="Century Gothic" w:cs="Tahoma"/>
          <w:sz w:val="24"/>
          <w:u w:val="none"/>
        </w:rPr>
        <w:tab/>
      </w:r>
    </w:p>
    <w:p w:rsidR="003921DB" w:rsidRPr="00B4234B" w:rsidRDefault="003921DB" w:rsidP="003921DB">
      <w:pPr>
        <w:tabs>
          <w:tab w:val="left" w:pos="550"/>
        </w:tabs>
        <w:rPr>
          <w:rFonts w:ascii="Century Gothic" w:hAnsi="Century Gothic" w:cs="Tahoma"/>
          <w:sz w:val="24"/>
        </w:rPr>
      </w:pPr>
      <w:r w:rsidRPr="00B4234B">
        <w:rPr>
          <w:rFonts w:ascii="Century Gothic" w:hAnsi="Century Gothic" w:cs="Tahoma"/>
          <w:sz w:val="24"/>
        </w:rPr>
        <w:t xml:space="preserve">  </w:t>
      </w:r>
    </w:p>
    <w:p w:rsidR="003921DB" w:rsidRPr="00B4234B" w:rsidRDefault="003921DB" w:rsidP="00747D22">
      <w:pPr>
        <w:tabs>
          <w:tab w:val="left" w:pos="550"/>
        </w:tabs>
        <w:ind w:left="2880" w:hanging="2880"/>
        <w:rPr>
          <w:rFonts w:ascii="Century Gothic" w:hAnsi="Century Gothic" w:cs="Tahoma"/>
          <w:sz w:val="24"/>
        </w:rPr>
      </w:pPr>
      <w:r w:rsidRPr="00B4234B">
        <w:rPr>
          <w:rFonts w:ascii="Century Gothic" w:hAnsi="Century Gothic" w:cs="Tahoma"/>
          <w:b/>
          <w:sz w:val="24"/>
          <w:u w:val="single"/>
        </w:rPr>
        <w:t>Location:</w:t>
      </w:r>
      <w:r w:rsidR="006E4761">
        <w:rPr>
          <w:rFonts w:ascii="Century Gothic" w:hAnsi="Century Gothic" w:cs="Tahoma"/>
          <w:sz w:val="24"/>
        </w:rPr>
        <w:t xml:space="preserve"> </w:t>
      </w:r>
      <w:r w:rsidR="006E4761">
        <w:rPr>
          <w:rFonts w:ascii="Century Gothic" w:hAnsi="Century Gothic" w:cs="Tahoma"/>
          <w:sz w:val="24"/>
        </w:rPr>
        <w:tab/>
        <w:t xml:space="preserve">St Michael and All Angels Parish, Woodchurch (Wirral) &amp; St </w:t>
      </w:r>
      <w:r w:rsidR="00706A4A">
        <w:rPr>
          <w:rFonts w:ascii="Century Gothic" w:hAnsi="Century Gothic" w:cs="Tahoma"/>
          <w:sz w:val="24"/>
        </w:rPr>
        <w:t>Maximi</w:t>
      </w:r>
      <w:r w:rsidR="006E4761">
        <w:rPr>
          <w:rFonts w:ascii="Century Gothic" w:hAnsi="Century Gothic" w:cs="Tahoma"/>
          <w:sz w:val="24"/>
        </w:rPr>
        <w:t xml:space="preserve">lian Kolbe Parish, Runcorn. </w:t>
      </w:r>
    </w:p>
    <w:p w:rsidR="003921DB" w:rsidRPr="00B4234B" w:rsidRDefault="003921DB" w:rsidP="003921DB">
      <w:pPr>
        <w:tabs>
          <w:tab w:val="left" w:pos="550"/>
        </w:tabs>
        <w:rPr>
          <w:rFonts w:ascii="Century Gothic" w:hAnsi="Century Gothic" w:cs="Tahoma"/>
          <w:sz w:val="24"/>
        </w:rPr>
      </w:pPr>
    </w:p>
    <w:p w:rsidR="003921DB" w:rsidRPr="00B4234B" w:rsidRDefault="003921DB" w:rsidP="003921DB">
      <w:pPr>
        <w:tabs>
          <w:tab w:val="left" w:pos="550"/>
        </w:tabs>
        <w:ind w:left="2160" w:hanging="2160"/>
        <w:rPr>
          <w:rFonts w:ascii="Century Gothic" w:hAnsi="Century Gothic" w:cs="Tahoma"/>
          <w:sz w:val="24"/>
        </w:rPr>
      </w:pPr>
      <w:r w:rsidRPr="00B4234B">
        <w:rPr>
          <w:rFonts w:ascii="Century Gothic" w:hAnsi="Century Gothic" w:cs="Tahoma"/>
          <w:b/>
          <w:sz w:val="24"/>
          <w:u w:val="single"/>
        </w:rPr>
        <w:t>Reporting to:</w:t>
      </w:r>
      <w:r w:rsidRPr="00B4234B">
        <w:rPr>
          <w:rFonts w:ascii="Century Gothic" w:hAnsi="Century Gothic" w:cs="Tahoma"/>
          <w:sz w:val="24"/>
        </w:rPr>
        <w:t xml:space="preserve"> </w:t>
      </w:r>
      <w:r w:rsidRPr="00B4234B">
        <w:rPr>
          <w:rFonts w:ascii="Century Gothic" w:hAnsi="Century Gothic" w:cs="Tahoma"/>
          <w:sz w:val="24"/>
        </w:rPr>
        <w:tab/>
      </w:r>
      <w:r w:rsidR="00747D22">
        <w:rPr>
          <w:rFonts w:ascii="Century Gothic" w:hAnsi="Century Gothic" w:cs="Tahoma"/>
          <w:sz w:val="24"/>
        </w:rPr>
        <w:tab/>
      </w:r>
      <w:r w:rsidRPr="00B4234B">
        <w:rPr>
          <w:rFonts w:ascii="Century Gothic" w:hAnsi="Century Gothic" w:cs="Tahoma"/>
          <w:sz w:val="24"/>
        </w:rPr>
        <w:t xml:space="preserve">Line Manager – Director of Shrewsbury Youth Mission Team </w:t>
      </w:r>
    </w:p>
    <w:p w:rsidR="003921DB" w:rsidRPr="00B4234B" w:rsidRDefault="003921DB" w:rsidP="003921DB">
      <w:pPr>
        <w:tabs>
          <w:tab w:val="left" w:pos="550"/>
        </w:tabs>
        <w:ind w:left="2160" w:hanging="2160"/>
        <w:rPr>
          <w:rFonts w:ascii="Century Gothic" w:hAnsi="Century Gothic" w:cs="Tahoma"/>
          <w:sz w:val="24"/>
        </w:rPr>
      </w:pPr>
    </w:p>
    <w:p w:rsidR="003921DB" w:rsidRPr="00B4234B" w:rsidRDefault="003921DB" w:rsidP="00747D22">
      <w:pPr>
        <w:ind w:left="2880" w:hanging="2880"/>
        <w:rPr>
          <w:rFonts w:ascii="Century Gothic" w:hAnsi="Century Gothic"/>
          <w:sz w:val="24"/>
        </w:rPr>
      </w:pPr>
      <w:r w:rsidRPr="00B4234B">
        <w:rPr>
          <w:rFonts w:ascii="Century Gothic" w:hAnsi="Century Gothic" w:cs="Tahoma"/>
          <w:b/>
          <w:sz w:val="24"/>
          <w:u w:val="single"/>
        </w:rPr>
        <w:t>Job Purpose:</w:t>
      </w:r>
      <w:r w:rsidRPr="00B4234B">
        <w:rPr>
          <w:rFonts w:ascii="Century Gothic" w:hAnsi="Century Gothic" w:cs="Tahoma"/>
          <w:sz w:val="24"/>
        </w:rPr>
        <w:t xml:space="preserve"> </w:t>
      </w:r>
      <w:r w:rsidRPr="00B4234B">
        <w:rPr>
          <w:rFonts w:ascii="Century Gothic" w:hAnsi="Century Gothic" w:cs="Tahoma"/>
          <w:sz w:val="24"/>
        </w:rPr>
        <w:tab/>
      </w:r>
      <w:r w:rsidRPr="00B4234B">
        <w:rPr>
          <w:rFonts w:ascii="Century Gothic" w:hAnsi="Century Gothic"/>
          <w:sz w:val="24"/>
        </w:rPr>
        <w:t xml:space="preserve">To </w:t>
      </w:r>
      <w:r w:rsidRPr="00B4234B">
        <w:rPr>
          <w:rFonts w:ascii="Century Gothic" w:hAnsi="Century Gothic"/>
          <w:noProof w:val="0"/>
          <w:sz w:val="24"/>
        </w:rPr>
        <w:t xml:space="preserve">bring vision, experience and energy in initiating and developing parish youth ministry, </w:t>
      </w:r>
      <w:r w:rsidRPr="00B4234B">
        <w:rPr>
          <w:rFonts w:ascii="Century Gothic" w:hAnsi="Century Gothic"/>
          <w:sz w:val="24"/>
        </w:rPr>
        <w:t xml:space="preserve">concentrating on the 11-17 age group, </w:t>
      </w:r>
      <w:r w:rsidRPr="00B4234B">
        <w:rPr>
          <w:rFonts w:ascii="Century Gothic" w:hAnsi="Century Gothic"/>
          <w:noProof w:val="0"/>
          <w:sz w:val="24"/>
        </w:rPr>
        <w:t xml:space="preserve">amongst the Catholic Parishes of </w:t>
      </w:r>
      <w:r w:rsidR="006E4761">
        <w:rPr>
          <w:rFonts w:ascii="Century Gothic" w:hAnsi="Century Gothic"/>
          <w:noProof w:val="0"/>
          <w:sz w:val="24"/>
        </w:rPr>
        <w:t>St Michael and All Angels &amp; St Maximillian Kolbe.</w:t>
      </w:r>
      <w:r w:rsidRPr="00B4234B">
        <w:rPr>
          <w:rFonts w:ascii="Century Gothic" w:hAnsi="Century Gothic"/>
          <w:noProof w:val="0"/>
          <w:sz w:val="24"/>
        </w:rPr>
        <w:t xml:space="preserve"> </w:t>
      </w:r>
      <w:r w:rsidRPr="00B4234B">
        <w:rPr>
          <w:rFonts w:ascii="Century Gothic" w:hAnsi="Century Gothic"/>
          <w:sz w:val="24"/>
        </w:rPr>
        <w:t xml:space="preserve">To </w:t>
      </w:r>
      <w:r w:rsidRPr="00B4234B">
        <w:rPr>
          <w:rFonts w:ascii="Century Gothic" w:hAnsi="Century Gothic"/>
          <w:noProof w:val="0"/>
          <w:sz w:val="24"/>
        </w:rPr>
        <w:t>have a passion to assist young people to seek Jesus Christ in their lives, to equip them to see things through the Gospel lens and to be agents of His Kingdom. To have a heart for relational Youth Ministry, a love of young people and to be a positive Catholic role model for the whole Parish Community, particular young people.</w:t>
      </w:r>
    </w:p>
    <w:p w:rsidR="003921DB" w:rsidRPr="00B4234B" w:rsidRDefault="003921DB" w:rsidP="003921DB">
      <w:pPr>
        <w:tabs>
          <w:tab w:val="left" w:pos="550"/>
        </w:tabs>
        <w:ind w:left="2160" w:hanging="2160"/>
        <w:rPr>
          <w:rFonts w:ascii="Century Gothic" w:hAnsi="Century Gothic" w:cs="Tahoma"/>
          <w:sz w:val="24"/>
        </w:rPr>
      </w:pPr>
    </w:p>
    <w:p w:rsidR="003921DB" w:rsidRPr="00B4234B" w:rsidRDefault="003921DB" w:rsidP="003921DB">
      <w:pPr>
        <w:tabs>
          <w:tab w:val="left" w:pos="550"/>
        </w:tabs>
        <w:ind w:left="2160" w:hanging="2160"/>
        <w:rPr>
          <w:rFonts w:ascii="Century Gothic" w:hAnsi="Century Gothic" w:cs="Tahoma"/>
          <w:b/>
          <w:sz w:val="24"/>
          <w:u w:val="single"/>
        </w:rPr>
      </w:pPr>
      <w:r w:rsidRPr="00B4234B">
        <w:rPr>
          <w:rFonts w:ascii="Century Gothic" w:hAnsi="Century Gothic" w:cs="Tahoma"/>
          <w:b/>
          <w:sz w:val="24"/>
          <w:u w:val="single"/>
        </w:rPr>
        <w:t>Hours</w:t>
      </w:r>
      <w:r w:rsidR="006E4761">
        <w:rPr>
          <w:rFonts w:ascii="Century Gothic" w:hAnsi="Century Gothic" w:cs="Tahoma"/>
          <w:sz w:val="24"/>
        </w:rPr>
        <w:tab/>
      </w:r>
      <w:r w:rsidR="00747D22">
        <w:rPr>
          <w:rFonts w:ascii="Century Gothic" w:hAnsi="Century Gothic" w:cs="Tahoma"/>
          <w:sz w:val="24"/>
        </w:rPr>
        <w:tab/>
      </w:r>
      <w:r w:rsidR="006E4761">
        <w:rPr>
          <w:rFonts w:ascii="Century Gothic" w:hAnsi="Century Gothic" w:cs="Tahoma"/>
          <w:sz w:val="24"/>
        </w:rPr>
        <w:t>35</w:t>
      </w:r>
      <w:r w:rsidRPr="00B4234B">
        <w:rPr>
          <w:rFonts w:ascii="Century Gothic" w:hAnsi="Century Gothic" w:cs="Tahoma"/>
          <w:sz w:val="24"/>
        </w:rPr>
        <w:t xml:space="preserve"> hours per week</w:t>
      </w:r>
    </w:p>
    <w:p w:rsidR="003921DB" w:rsidRPr="00B4234B" w:rsidRDefault="003921DB" w:rsidP="003921DB">
      <w:pPr>
        <w:tabs>
          <w:tab w:val="left" w:pos="550"/>
        </w:tabs>
        <w:ind w:left="2160" w:hanging="2160"/>
        <w:rPr>
          <w:rFonts w:ascii="Century Gothic" w:hAnsi="Century Gothic" w:cs="Tahoma"/>
          <w:b/>
          <w:sz w:val="24"/>
          <w:u w:val="single"/>
        </w:rPr>
      </w:pPr>
    </w:p>
    <w:p w:rsidR="003921DB" w:rsidRPr="00AE22A6" w:rsidRDefault="003921DB" w:rsidP="00AE22A6">
      <w:pPr>
        <w:tabs>
          <w:tab w:val="left" w:pos="550"/>
        </w:tabs>
        <w:ind w:left="2160" w:hanging="2160"/>
        <w:rPr>
          <w:rFonts w:ascii="Century Gothic" w:hAnsi="Century Gothic" w:cs="Tahoma"/>
          <w:sz w:val="24"/>
        </w:rPr>
      </w:pPr>
      <w:r w:rsidRPr="00B4234B">
        <w:rPr>
          <w:rFonts w:ascii="Century Gothic" w:hAnsi="Century Gothic" w:cs="Tahoma"/>
          <w:b/>
          <w:sz w:val="24"/>
          <w:u w:val="single"/>
        </w:rPr>
        <w:t>Probation Period</w:t>
      </w:r>
      <w:r w:rsidR="006E4761">
        <w:rPr>
          <w:rFonts w:ascii="Century Gothic" w:hAnsi="Century Gothic" w:cs="Tahoma"/>
          <w:sz w:val="24"/>
        </w:rPr>
        <w:t xml:space="preserve">:    </w:t>
      </w:r>
      <w:r w:rsidR="006E4761">
        <w:rPr>
          <w:rFonts w:ascii="Century Gothic" w:hAnsi="Century Gothic" w:cs="Tahoma"/>
          <w:sz w:val="24"/>
        </w:rPr>
        <w:tab/>
        <w:t xml:space="preserve">6 </w:t>
      </w:r>
      <w:r w:rsidRPr="00B4234B">
        <w:rPr>
          <w:rFonts w:ascii="Century Gothic" w:hAnsi="Century Gothic" w:cs="Tahoma"/>
          <w:sz w:val="24"/>
        </w:rPr>
        <w:t>months</w:t>
      </w:r>
    </w:p>
    <w:p w:rsidR="003921DB" w:rsidRPr="00B4234B" w:rsidRDefault="003921DB" w:rsidP="003921DB">
      <w:pPr>
        <w:pStyle w:val="Heading2"/>
        <w:tabs>
          <w:tab w:val="left" w:pos="550"/>
        </w:tabs>
        <w:spacing w:line="240" w:lineRule="exact"/>
        <w:rPr>
          <w:rFonts w:ascii="Century Gothic" w:hAnsi="Century Gothic" w:cs="Tahoma"/>
          <w:bCs w:val="0"/>
          <w:i w:val="0"/>
          <w:sz w:val="24"/>
          <w:szCs w:val="24"/>
          <w:u w:val="single"/>
        </w:rPr>
      </w:pPr>
      <w:r w:rsidRPr="00B4234B">
        <w:rPr>
          <w:rFonts w:ascii="Century Gothic" w:hAnsi="Century Gothic" w:cs="Tahoma"/>
          <w:bCs w:val="0"/>
          <w:i w:val="0"/>
          <w:sz w:val="24"/>
          <w:szCs w:val="24"/>
          <w:u w:val="single"/>
        </w:rPr>
        <w:t>Principal duties and responsibilities</w:t>
      </w:r>
    </w:p>
    <w:p w:rsidR="003921DB" w:rsidRPr="00B4234B" w:rsidRDefault="003921DB" w:rsidP="003921DB">
      <w:pPr>
        <w:rPr>
          <w:rFonts w:ascii="Century Gothic" w:hAnsi="Century Gothic"/>
          <w:sz w:val="24"/>
        </w:rPr>
      </w:pPr>
    </w:p>
    <w:p w:rsidR="003921DB" w:rsidRDefault="003921DB" w:rsidP="003921DB">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Organise after school/evening/weekend events for young people.</w:t>
      </w:r>
    </w:p>
    <w:p w:rsidR="00EE5C15" w:rsidRDefault="00EE5C15" w:rsidP="00EE5C15">
      <w:pPr>
        <w:rPr>
          <w:rStyle w:val="postdetails1"/>
          <w:rFonts w:ascii="Century Gothic" w:hAnsi="Century Gothic" w:cs="Tahoma"/>
          <w:sz w:val="24"/>
        </w:rPr>
      </w:pPr>
    </w:p>
    <w:p w:rsidR="00EE5C15" w:rsidRDefault="00EE5C15" w:rsidP="00EE5C15">
      <w:pPr>
        <w:numPr>
          <w:ilvl w:val="0"/>
          <w:numId w:val="2"/>
        </w:numPr>
        <w:rPr>
          <w:rFonts w:ascii="Century Gothic" w:hAnsi="Century Gothic" w:cs="Tahoma"/>
          <w:color w:val="000000"/>
          <w:sz w:val="24"/>
        </w:rPr>
      </w:pPr>
      <w:r>
        <w:rPr>
          <w:rFonts w:ascii="Century Gothic" w:hAnsi="Century Gothic" w:cs="Tahoma"/>
          <w:sz w:val="24"/>
        </w:rPr>
        <w:t xml:space="preserve">To plan, initiate and develop </w:t>
      </w:r>
      <w:r w:rsidRPr="00B4234B">
        <w:rPr>
          <w:rFonts w:ascii="Century Gothic" w:hAnsi="Century Gothic" w:cs="Tahoma"/>
          <w:sz w:val="24"/>
        </w:rPr>
        <w:t xml:space="preserve"> age appropriate holistic programmes, events, outings</w:t>
      </w:r>
      <w:r w:rsidR="006E4761">
        <w:rPr>
          <w:rFonts w:ascii="Century Gothic" w:hAnsi="Century Gothic" w:cs="Tahoma"/>
          <w:sz w:val="24"/>
        </w:rPr>
        <w:t xml:space="preserve"> Pilgrimages</w:t>
      </w:r>
      <w:r w:rsidRPr="00B4234B">
        <w:rPr>
          <w:rFonts w:ascii="Century Gothic" w:hAnsi="Century Gothic" w:cs="Tahoma"/>
          <w:sz w:val="24"/>
        </w:rPr>
        <w:t xml:space="preserve">, recreational, spiritual and prayer </w:t>
      </w:r>
      <w:r w:rsidR="006E4761">
        <w:rPr>
          <w:rFonts w:ascii="Century Gothic" w:hAnsi="Century Gothic" w:cs="Tahoma"/>
          <w:sz w:val="24"/>
        </w:rPr>
        <w:t>activities for our young people as appropriate</w:t>
      </w:r>
      <w:r w:rsidRPr="00B4234B">
        <w:rPr>
          <w:rFonts w:ascii="Century Gothic" w:hAnsi="Century Gothic" w:cs="Tahoma"/>
          <w:sz w:val="24"/>
        </w:rPr>
        <w:t xml:space="preserve"> Establish a youth group for 11-14’s and the 14 – 18 years of age.</w:t>
      </w:r>
      <w:r>
        <w:rPr>
          <w:rFonts w:ascii="Century Gothic" w:hAnsi="Century Gothic" w:cs="Tahoma"/>
          <w:sz w:val="24"/>
        </w:rPr>
        <w:t xml:space="preserve"> </w:t>
      </w:r>
    </w:p>
    <w:p w:rsidR="00EE5C15" w:rsidRDefault="00EE5C15" w:rsidP="00EE5C15">
      <w:pPr>
        <w:pStyle w:val="ListParagraph"/>
        <w:rPr>
          <w:rFonts w:ascii="Century Gothic" w:hAnsi="Century Gothic" w:cs="Tahoma"/>
          <w:color w:val="000000"/>
          <w:sz w:val="24"/>
        </w:rPr>
      </w:pPr>
    </w:p>
    <w:p w:rsidR="00EE5C15" w:rsidRPr="00EE5C15" w:rsidRDefault="00EE5C15" w:rsidP="00EE5C15">
      <w:pPr>
        <w:numPr>
          <w:ilvl w:val="0"/>
          <w:numId w:val="2"/>
        </w:numPr>
        <w:jc w:val="both"/>
        <w:rPr>
          <w:rFonts w:ascii="Century Gothic" w:hAnsi="Century Gothic"/>
          <w:sz w:val="24"/>
        </w:rPr>
      </w:pPr>
      <w:r w:rsidRPr="00B4234B">
        <w:rPr>
          <w:rFonts w:ascii="Century Gothic" w:hAnsi="Century Gothic"/>
          <w:sz w:val="24"/>
        </w:rPr>
        <w:t>Enable young people to play an active role in the life of the parish, promoting a commitment to Catholic values like Mission, Se</w:t>
      </w:r>
      <w:r w:rsidR="006E4761">
        <w:rPr>
          <w:rFonts w:ascii="Century Gothic" w:hAnsi="Century Gothic"/>
          <w:sz w:val="24"/>
        </w:rPr>
        <w:t xml:space="preserve">rvice and outreach to the poor, particularly linked with the CYMFED Faith in Action Award. </w:t>
      </w:r>
    </w:p>
    <w:p w:rsidR="003921DB" w:rsidRPr="00B4234B" w:rsidRDefault="003921DB" w:rsidP="003921DB">
      <w:pPr>
        <w:rPr>
          <w:rStyle w:val="postdetails1"/>
          <w:rFonts w:ascii="Century Gothic" w:hAnsi="Century Gothic" w:cs="Tahoma"/>
          <w:sz w:val="24"/>
        </w:rPr>
      </w:pPr>
    </w:p>
    <w:p w:rsidR="003921DB" w:rsidRPr="00B4234B" w:rsidRDefault="003921DB" w:rsidP="003921DB">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Provide a link to the Church for those young Catholics in our Parishes who are not attending Catholic schools.</w:t>
      </w:r>
    </w:p>
    <w:p w:rsidR="003921DB" w:rsidRPr="00B4234B" w:rsidRDefault="003921DB" w:rsidP="003921DB">
      <w:pPr>
        <w:rPr>
          <w:rStyle w:val="postdetails1"/>
          <w:rFonts w:ascii="Century Gothic" w:hAnsi="Century Gothic" w:cs="Tahoma"/>
          <w:sz w:val="24"/>
        </w:rPr>
      </w:pPr>
    </w:p>
    <w:p w:rsidR="003921DB" w:rsidRPr="00B4234B" w:rsidRDefault="003921DB" w:rsidP="003921DB">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Support our existi</w:t>
      </w:r>
      <w:r w:rsidR="00EE5C15">
        <w:rPr>
          <w:rStyle w:val="postdetails1"/>
          <w:rFonts w:ascii="Century Gothic" w:hAnsi="Century Gothic" w:cs="Tahoma"/>
          <w:sz w:val="24"/>
        </w:rPr>
        <w:t>ng young people who attend Mass</w:t>
      </w:r>
      <w:r w:rsidRPr="00B4234B">
        <w:rPr>
          <w:rStyle w:val="postdetails1"/>
          <w:rFonts w:ascii="Century Gothic" w:hAnsi="Century Gothic" w:cs="Tahoma"/>
          <w:sz w:val="24"/>
        </w:rPr>
        <w:t>.</w:t>
      </w:r>
    </w:p>
    <w:p w:rsidR="003921DB" w:rsidRPr="00B4234B" w:rsidRDefault="003921DB" w:rsidP="003921DB">
      <w:pPr>
        <w:tabs>
          <w:tab w:val="left" w:pos="550"/>
        </w:tabs>
        <w:ind w:left="-180" w:firstLine="900"/>
        <w:jc w:val="both"/>
        <w:rPr>
          <w:rFonts w:ascii="Century Gothic" w:hAnsi="Century Gothic" w:cs="Tahoma"/>
          <w:sz w:val="24"/>
        </w:rPr>
      </w:pPr>
    </w:p>
    <w:p w:rsidR="00EE5C15" w:rsidRPr="00EE5C15" w:rsidRDefault="003921DB" w:rsidP="00EE5C15">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Lead/Assist with the</w:t>
      </w:r>
      <w:r w:rsidR="00EE5C15">
        <w:rPr>
          <w:rStyle w:val="postdetails1"/>
          <w:rFonts w:ascii="Century Gothic" w:hAnsi="Century Gothic" w:cs="Tahoma"/>
          <w:sz w:val="24"/>
        </w:rPr>
        <w:t xml:space="preserve"> C</w:t>
      </w:r>
      <w:r w:rsidRPr="00B4234B">
        <w:rPr>
          <w:rStyle w:val="postdetails1"/>
          <w:rFonts w:ascii="Century Gothic" w:hAnsi="Century Gothic" w:cs="Tahoma"/>
          <w:sz w:val="24"/>
        </w:rPr>
        <w:t>onfirmation programme.</w:t>
      </w:r>
    </w:p>
    <w:p w:rsidR="00EE5C15" w:rsidRDefault="00EE5C15" w:rsidP="00EE5C15">
      <w:pPr>
        <w:pStyle w:val="ListParagraph"/>
        <w:rPr>
          <w:rStyle w:val="postdetails1"/>
          <w:rFonts w:ascii="Century Gothic" w:hAnsi="Century Gothic" w:cs="Tahoma"/>
          <w:sz w:val="24"/>
        </w:rPr>
      </w:pPr>
    </w:p>
    <w:p w:rsidR="00EE5C15" w:rsidRPr="00B4234B" w:rsidRDefault="00EE5C15" w:rsidP="003921DB">
      <w:pPr>
        <w:numPr>
          <w:ilvl w:val="0"/>
          <w:numId w:val="2"/>
        </w:numPr>
        <w:ind w:left="714" w:hanging="357"/>
        <w:rPr>
          <w:rStyle w:val="postdetails1"/>
          <w:rFonts w:ascii="Century Gothic" w:hAnsi="Century Gothic" w:cs="Tahoma"/>
          <w:sz w:val="24"/>
        </w:rPr>
      </w:pPr>
      <w:r>
        <w:rPr>
          <w:rStyle w:val="postdetails1"/>
          <w:rFonts w:ascii="Century Gothic" w:hAnsi="Century Gothic" w:cs="Tahoma"/>
          <w:sz w:val="24"/>
        </w:rPr>
        <w:t xml:space="preserve">Be an active member of the Parish Senior Leadership team. </w:t>
      </w:r>
    </w:p>
    <w:p w:rsidR="003921DB" w:rsidRPr="00B4234B" w:rsidRDefault="003921DB" w:rsidP="003921DB">
      <w:pPr>
        <w:rPr>
          <w:rStyle w:val="postdetails1"/>
          <w:rFonts w:ascii="Century Gothic" w:hAnsi="Century Gothic" w:cs="Tahoma"/>
          <w:sz w:val="24"/>
        </w:rPr>
      </w:pPr>
    </w:p>
    <w:p w:rsidR="003921DB" w:rsidRDefault="003921DB" w:rsidP="003921DB">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 xml:space="preserve">Liaise with Senior Leadership, teaching staff and Chaplains in </w:t>
      </w:r>
      <w:r w:rsidR="006E4761">
        <w:rPr>
          <w:rStyle w:val="postdetails1"/>
          <w:rFonts w:ascii="Century Gothic" w:hAnsi="Century Gothic" w:cs="Tahoma"/>
          <w:sz w:val="24"/>
        </w:rPr>
        <w:t>local Catholic Secondary Schools</w:t>
      </w:r>
    </w:p>
    <w:p w:rsidR="00EE5C15" w:rsidRDefault="00EE5C15" w:rsidP="00EE5C15">
      <w:pPr>
        <w:pStyle w:val="ListParagraph"/>
        <w:rPr>
          <w:rStyle w:val="postdetails1"/>
          <w:rFonts w:ascii="Century Gothic" w:hAnsi="Century Gothic" w:cs="Tahoma"/>
          <w:sz w:val="24"/>
        </w:rPr>
      </w:pPr>
    </w:p>
    <w:p w:rsidR="00EE5C15" w:rsidRPr="00EE5C15" w:rsidRDefault="00EE5C15" w:rsidP="00EE5C15">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Liaise with the local Catholic primary schools and assist them in the transition from primary to secondary school.</w:t>
      </w:r>
    </w:p>
    <w:p w:rsidR="003921DB" w:rsidRPr="00B4234B" w:rsidRDefault="003921DB" w:rsidP="003921DB">
      <w:pPr>
        <w:rPr>
          <w:rStyle w:val="postdetails1"/>
          <w:rFonts w:ascii="Century Gothic" w:hAnsi="Century Gothic" w:cs="Tahoma"/>
          <w:sz w:val="24"/>
        </w:rPr>
      </w:pPr>
    </w:p>
    <w:p w:rsidR="00EE5C15" w:rsidRPr="00EE5C15" w:rsidRDefault="003921DB" w:rsidP="00EE5C15">
      <w:pPr>
        <w:numPr>
          <w:ilvl w:val="0"/>
          <w:numId w:val="2"/>
        </w:numPr>
        <w:ind w:left="714" w:hanging="357"/>
        <w:rPr>
          <w:rStyle w:val="postdetails1"/>
          <w:rFonts w:ascii="Century Gothic" w:hAnsi="Century Gothic" w:cs="Tahoma"/>
          <w:sz w:val="24"/>
        </w:rPr>
      </w:pPr>
      <w:r w:rsidRPr="00B4234B">
        <w:rPr>
          <w:rStyle w:val="postdetails1"/>
          <w:rFonts w:ascii="Century Gothic" w:hAnsi="Century Gothic" w:cs="Tahoma"/>
          <w:sz w:val="24"/>
        </w:rPr>
        <w:t>Work closely with the Shrewsbury Youth Mission Team and work within their mission and vision for paris</w:t>
      </w:r>
      <w:r w:rsidR="00EE5C15">
        <w:rPr>
          <w:rStyle w:val="postdetails1"/>
          <w:rFonts w:ascii="Century Gothic" w:hAnsi="Century Gothic" w:cs="Tahoma"/>
          <w:sz w:val="24"/>
        </w:rPr>
        <w:t>h youth ministry in the Diocese, in particular the Faith in Action Award.</w:t>
      </w:r>
    </w:p>
    <w:p w:rsidR="003921DB" w:rsidRPr="00B4234B" w:rsidRDefault="003921DB" w:rsidP="003921DB">
      <w:pPr>
        <w:rPr>
          <w:rStyle w:val="postdetails1"/>
          <w:rFonts w:ascii="Century Gothic" w:hAnsi="Century Gothic" w:cs="Tahoma"/>
          <w:sz w:val="24"/>
        </w:rPr>
      </w:pPr>
    </w:p>
    <w:p w:rsidR="003921DB" w:rsidRPr="00B4234B" w:rsidRDefault="00EE5C15" w:rsidP="003921DB">
      <w:pPr>
        <w:numPr>
          <w:ilvl w:val="0"/>
          <w:numId w:val="2"/>
        </w:numPr>
        <w:ind w:left="714" w:hanging="357"/>
        <w:rPr>
          <w:rStyle w:val="postdetails1"/>
          <w:rFonts w:ascii="Century Gothic" w:hAnsi="Century Gothic" w:cs="Tahoma"/>
          <w:sz w:val="24"/>
        </w:rPr>
      </w:pPr>
      <w:r>
        <w:rPr>
          <w:rStyle w:val="postdetails1"/>
          <w:rFonts w:ascii="Century Gothic" w:hAnsi="Century Gothic" w:cs="Tahoma"/>
          <w:sz w:val="24"/>
        </w:rPr>
        <w:t>Where appropriate, l</w:t>
      </w:r>
      <w:r w:rsidR="003921DB" w:rsidRPr="00B4234B">
        <w:rPr>
          <w:rStyle w:val="postdetails1"/>
          <w:rFonts w:ascii="Century Gothic" w:hAnsi="Century Gothic" w:cs="Tahoma"/>
          <w:sz w:val="24"/>
        </w:rPr>
        <w:t xml:space="preserve">ink with Christian Youth Workers from the other </w:t>
      </w:r>
      <w:r>
        <w:rPr>
          <w:rStyle w:val="postdetails1"/>
          <w:rFonts w:ascii="Century Gothic" w:hAnsi="Century Gothic" w:cs="Tahoma"/>
          <w:sz w:val="24"/>
        </w:rPr>
        <w:t xml:space="preserve">Christian </w:t>
      </w:r>
      <w:r w:rsidR="003921DB" w:rsidRPr="00B4234B">
        <w:rPr>
          <w:rStyle w:val="postdetails1"/>
          <w:rFonts w:ascii="Century Gothic" w:hAnsi="Century Gothic" w:cs="Tahoma"/>
          <w:sz w:val="24"/>
        </w:rPr>
        <w:t xml:space="preserve">churches in the area and liaise with </w:t>
      </w:r>
      <w:r>
        <w:rPr>
          <w:rStyle w:val="postdetails1"/>
          <w:rFonts w:ascii="Century Gothic" w:hAnsi="Century Gothic" w:cs="Tahoma"/>
          <w:sz w:val="24"/>
        </w:rPr>
        <w:t xml:space="preserve">them on joint ecumenical events. </w:t>
      </w:r>
    </w:p>
    <w:p w:rsidR="003921DB" w:rsidRPr="00B4234B" w:rsidRDefault="003921DB" w:rsidP="003921DB">
      <w:pPr>
        <w:rPr>
          <w:rFonts w:ascii="Century Gothic" w:hAnsi="Century Gothic" w:cs="Tahoma"/>
          <w:sz w:val="24"/>
        </w:rPr>
      </w:pPr>
    </w:p>
    <w:p w:rsidR="003921DB" w:rsidRPr="00B4234B" w:rsidRDefault="003921DB" w:rsidP="003921DB">
      <w:pPr>
        <w:numPr>
          <w:ilvl w:val="0"/>
          <w:numId w:val="1"/>
        </w:numPr>
        <w:rPr>
          <w:rFonts w:ascii="Century Gothic" w:hAnsi="Century Gothic" w:cs="Tahoma"/>
          <w:sz w:val="24"/>
        </w:rPr>
      </w:pPr>
      <w:r w:rsidRPr="00B4234B">
        <w:rPr>
          <w:rFonts w:ascii="Century Gothic" w:hAnsi="Century Gothic" w:cs="Tahoma"/>
          <w:sz w:val="24"/>
        </w:rPr>
        <w:t>To develop a communication strategy for young people and leaders including; a website for youth ministry in the parish, a regular newsletter and establish and develop the appropriate use of social media for the purposes of parish youth ministry.</w:t>
      </w:r>
    </w:p>
    <w:p w:rsidR="003921DB" w:rsidRPr="00B4234B" w:rsidRDefault="003921DB" w:rsidP="003921DB">
      <w:pPr>
        <w:rPr>
          <w:rFonts w:ascii="Century Gothic" w:hAnsi="Century Gothic" w:cs="Tahoma"/>
          <w:sz w:val="24"/>
        </w:rPr>
      </w:pPr>
    </w:p>
    <w:p w:rsidR="00EE5C15" w:rsidRPr="00EE5C15" w:rsidRDefault="003921DB" w:rsidP="00EE5C15">
      <w:pPr>
        <w:numPr>
          <w:ilvl w:val="0"/>
          <w:numId w:val="1"/>
        </w:numPr>
        <w:rPr>
          <w:rFonts w:ascii="Century Gothic" w:hAnsi="Century Gothic" w:cs="Tahoma"/>
          <w:sz w:val="24"/>
        </w:rPr>
      </w:pPr>
      <w:r w:rsidRPr="00B4234B">
        <w:rPr>
          <w:rFonts w:ascii="Century Gothic" w:hAnsi="Century Gothic" w:cs="Tahoma"/>
          <w:sz w:val="24"/>
        </w:rPr>
        <w:t>Collaborate closely with clergy</w:t>
      </w:r>
      <w:r w:rsidR="00EE5C15">
        <w:rPr>
          <w:rFonts w:ascii="Century Gothic" w:hAnsi="Century Gothic" w:cs="Tahoma"/>
          <w:sz w:val="24"/>
        </w:rPr>
        <w:t xml:space="preserve"> and Parish Catechists</w:t>
      </w:r>
      <w:r w:rsidRPr="00B4234B">
        <w:rPr>
          <w:rFonts w:ascii="Century Gothic" w:hAnsi="Century Gothic" w:cs="Tahoma"/>
          <w:sz w:val="24"/>
        </w:rPr>
        <w:t xml:space="preserve"> across the Catholic LPA</w:t>
      </w:r>
      <w:r w:rsidR="006E4761">
        <w:rPr>
          <w:rFonts w:ascii="Century Gothic" w:hAnsi="Century Gothic" w:cs="Tahoma"/>
          <w:sz w:val="24"/>
        </w:rPr>
        <w:t>( Local Pastoral Area)/LMA (Local Missionary Area)</w:t>
      </w:r>
      <w:r w:rsidRPr="00B4234B">
        <w:rPr>
          <w:rFonts w:ascii="Century Gothic" w:hAnsi="Century Gothic" w:cs="Tahoma"/>
          <w:sz w:val="24"/>
        </w:rPr>
        <w:t xml:space="preserve">. </w:t>
      </w:r>
      <w:r w:rsidR="00EE5C15">
        <w:rPr>
          <w:rFonts w:ascii="Century Gothic" w:hAnsi="Century Gothic" w:cs="Tahoma"/>
          <w:sz w:val="24"/>
        </w:rPr>
        <w:t>Meet</w:t>
      </w:r>
      <w:r w:rsidRPr="00B4234B">
        <w:rPr>
          <w:rFonts w:ascii="Century Gothic" w:hAnsi="Century Gothic" w:cs="Tahoma"/>
          <w:sz w:val="24"/>
        </w:rPr>
        <w:t xml:space="preserve"> with </w:t>
      </w:r>
      <w:r w:rsidR="00EE5C15">
        <w:rPr>
          <w:rFonts w:ascii="Century Gothic" w:hAnsi="Century Gothic" w:cs="Tahoma"/>
          <w:sz w:val="24"/>
        </w:rPr>
        <w:t xml:space="preserve">Parish clergy on a regular basis to discuss, plan and evaluate provision. </w:t>
      </w:r>
    </w:p>
    <w:p w:rsidR="003921DB" w:rsidRPr="00B4234B" w:rsidRDefault="003921DB" w:rsidP="003921DB">
      <w:pPr>
        <w:rPr>
          <w:rFonts w:ascii="Century Gothic" w:hAnsi="Century Gothic" w:cs="Tahoma"/>
          <w:sz w:val="24"/>
        </w:rPr>
      </w:pPr>
    </w:p>
    <w:p w:rsidR="003921DB" w:rsidRPr="00B4234B" w:rsidRDefault="003921DB" w:rsidP="003921DB">
      <w:pPr>
        <w:numPr>
          <w:ilvl w:val="0"/>
          <w:numId w:val="1"/>
        </w:numPr>
        <w:rPr>
          <w:rFonts w:ascii="Century Gothic" w:hAnsi="Century Gothic" w:cs="Tahoma"/>
          <w:sz w:val="24"/>
        </w:rPr>
      </w:pPr>
      <w:r w:rsidRPr="00B4234B">
        <w:rPr>
          <w:rFonts w:ascii="Century Gothic" w:hAnsi="Century Gothic" w:cs="Tahoma"/>
          <w:sz w:val="24"/>
        </w:rPr>
        <w:t xml:space="preserve">Manage a small </w:t>
      </w:r>
      <w:r w:rsidR="00145417" w:rsidRPr="00B4234B">
        <w:rPr>
          <w:rFonts w:ascii="Century Gothic" w:hAnsi="Century Gothic" w:cs="Tahoma"/>
          <w:sz w:val="24"/>
        </w:rPr>
        <w:t>Youth M</w:t>
      </w:r>
      <w:r w:rsidRPr="00B4234B">
        <w:rPr>
          <w:rFonts w:ascii="Century Gothic" w:hAnsi="Century Gothic" w:cs="Tahoma"/>
          <w:sz w:val="24"/>
        </w:rPr>
        <w:t>inistry budget.</w:t>
      </w:r>
    </w:p>
    <w:p w:rsidR="003921DB" w:rsidRPr="00B4234B" w:rsidRDefault="003921DB" w:rsidP="003921DB">
      <w:pPr>
        <w:rPr>
          <w:rFonts w:ascii="Century Gothic" w:hAnsi="Century Gothic" w:cs="Tahoma"/>
          <w:sz w:val="24"/>
        </w:rPr>
      </w:pPr>
    </w:p>
    <w:p w:rsidR="003921DB" w:rsidRPr="00B4234B" w:rsidRDefault="00B4234B" w:rsidP="003921DB">
      <w:pPr>
        <w:numPr>
          <w:ilvl w:val="0"/>
          <w:numId w:val="1"/>
        </w:numPr>
        <w:rPr>
          <w:rFonts w:ascii="Century Gothic" w:hAnsi="Century Gothic"/>
          <w:sz w:val="24"/>
        </w:rPr>
      </w:pPr>
      <w:r>
        <w:rPr>
          <w:rFonts w:ascii="Century Gothic" w:hAnsi="Century Gothic" w:cs="Times New Roman"/>
          <w:noProof w:val="0"/>
          <w:sz w:val="24"/>
        </w:rPr>
        <w:t>You will be accountable to your</w:t>
      </w:r>
      <w:r w:rsidR="003921DB" w:rsidRPr="00B4234B">
        <w:rPr>
          <w:rFonts w:ascii="Century Gothic" w:hAnsi="Century Gothic" w:cs="Times New Roman"/>
          <w:noProof w:val="0"/>
          <w:sz w:val="24"/>
        </w:rPr>
        <w:t xml:space="preserve"> line manger </w:t>
      </w:r>
      <w:r w:rsidR="003921DB" w:rsidRPr="00B4234B">
        <w:rPr>
          <w:rFonts w:ascii="Century Gothic" w:hAnsi="Century Gothic"/>
          <w:sz w:val="24"/>
        </w:rPr>
        <w:t>submittting monthly time sheets.</w:t>
      </w:r>
    </w:p>
    <w:p w:rsidR="003921DB" w:rsidRPr="00B4234B" w:rsidRDefault="003921DB" w:rsidP="003921DB">
      <w:pPr>
        <w:rPr>
          <w:rFonts w:ascii="Century Gothic" w:hAnsi="Century Gothic"/>
          <w:sz w:val="24"/>
        </w:rPr>
      </w:pPr>
    </w:p>
    <w:p w:rsidR="003921DB" w:rsidRPr="00B4234B" w:rsidRDefault="003921DB" w:rsidP="003921DB">
      <w:pPr>
        <w:numPr>
          <w:ilvl w:val="0"/>
          <w:numId w:val="1"/>
        </w:numPr>
        <w:rPr>
          <w:rFonts w:ascii="Century Gothic" w:hAnsi="Century Gothic"/>
          <w:sz w:val="24"/>
        </w:rPr>
      </w:pPr>
      <w:r w:rsidRPr="00B4234B">
        <w:rPr>
          <w:rFonts w:ascii="Century Gothic" w:hAnsi="Century Gothic" w:cs="Tahoma"/>
          <w:sz w:val="24"/>
        </w:rPr>
        <w:t>Report to a steering group</w:t>
      </w:r>
      <w:r w:rsidRPr="00B4234B">
        <w:rPr>
          <w:rFonts w:ascii="Century Gothic" w:hAnsi="Century Gothic"/>
          <w:sz w:val="24"/>
        </w:rPr>
        <w:t xml:space="preserve"> from within the Parish</w:t>
      </w:r>
      <w:r w:rsidR="006E4761">
        <w:rPr>
          <w:rFonts w:ascii="Century Gothic" w:hAnsi="Century Gothic"/>
          <w:sz w:val="24"/>
        </w:rPr>
        <w:t>es</w:t>
      </w:r>
    </w:p>
    <w:p w:rsidR="003921DB" w:rsidRPr="00B4234B" w:rsidRDefault="003921DB" w:rsidP="003921DB">
      <w:pPr>
        <w:rPr>
          <w:rFonts w:ascii="Century Gothic" w:hAnsi="Century Gothic" w:cs="Tahoma"/>
          <w:sz w:val="24"/>
        </w:rPr>
      </w:pPr>
    </w:p>
    <w:p w:rsidR="003921DB" w:rsidRPr="00B4234B" w:rsidRDefault="003921DB" w:rsidP="003921DB">
      <w:pPr>
        <w:numPr>
          <w:ilvl w:val="0"/>
          <w:numId w:val="1"/>
        </w:numPr>
        <w:rPr>
          <w:rFonts w:ascii="Century Gothic" w:hAnsi="Century Gothic" w:cs="Tahoma"/>
          <w:sz w:val="24"/>
        </w:rPr>
      </w:pPr>
      <w:r w:rsidRPr="00B4234B">
        <w:rPr>
          <w:rFonts w:ascii="Century Gothic" w:hAnsi="Century Gothic" w:cs="Tahoma"/>
          <w:sz w:val="24"/>
        </w:rPr>
        <w:t>Develop a youth music and drama group and establish a regular youth mass and social.</w:t>
      </w:r>
    </w:p>
    <w:p w:rsidR="003921DB" w:rsidRPr="00B4234B" w:rsidRDefault="003921DB" w:rsidP="003921DB">
      <w:pPr>
        <w:rPr>
          <w:rFonts w:ascii="Century Gothic" w:hAnsi="Century Gothic" w:cs="Tahoma"/>
          <w:sz w:val="24"/>
        </w:rPr>
      </w:pPr>
    </w:p>
    <w:p w:rsidR="003921DB" w:rsidRPr="00B4234B" w:rsidRDefault="003921DB" w:rsidP="003921DB">
      <w:pPr>
        <w:numPr>
          <w:ilvl w:val="0"/>
          <w:numId w:val="1"/>
        </w:numPr>
        <w:rPr>
          <w:rFonts w:ascii="Century Gothic" w:hAnsi="Century Gothic"/>
          <w:sz w:val="24"/>
        </w:rPr>
      </w:pPr>
      <w:r w:rsidRPr="00B4234B">
        <w:rPr>
          <w:rFonts w:ascii="Century Gothic" w:hAnsi="Century Gothic"/>
          <w:sz w:val="24"/>
        </w:rPr>
        <w:t xml:space="preserve">To develop leadership skills amongst the young people in </w:t>
      </w:r>
      <w:r w:rsidR="00145417" w:rsidRPr="00B4234B">
        <w:rPr>
          <w:rFonts w:ascii="Century Gothic" w:hAnsi="Century Gothic"/>
          <w:sz w:val="24"/>
        </w:rPr>
        <w:t>your parish/es</w:t>
      </w:r>
      <w:r w:rsidRPr="00B4234B">
        <w:rPr>
          <w:rFonts w:ascii="Century Gothic" w:hAnsi="Century Gothic"/>
          <w:sz w:val="24"/>
        </w:rPr>
        <w:t xml:space="preserve"> through the Shrewsbury Youth Mission Dioc</w:t>
      </w:r>
      <w:r w:rsidR="00145417" w:rsidRPr="00B4234B">
        <w:rPr>
          <w:rFonts w:ascii="Century Gothic" w:hAnsi="Century Gothic"/>
          <w:sz w:val="24"/>
        </w:rPr>
        <w:t>esan training programme</w:t>
      </w:r>
      <w:r w:rsidRPr="00B4234B">
        <w:rPr>
          <w:rFonts w:ascii="Century Gothic" w:hAnsi="Century Gothic"/>
          <w:sz w:val="24"/>
        </w:rPr>
        <w:t>, and other opportunities.</w:t>
      </w:r>
    </w:p>
    <w:p w:rsidR="00B4234B" w:rsidRPr="00B4234B" w:rsidRDefault="00B4234B" w:rsidP="00B4234B">
      <w:pPr>
        <w:pStyle w:val="ListParagraph"/>
        <w:rPr>
          <w:rFonts w:ascii="Century Gothic" w:hAnsi="Century Gothic"/>
          <w:sz w:val="24"/>
        </w:rPr>
      </w:pPr>
    </w:p>
    <w:p w:rsidR="00B4234B" w:rsidRPr="00B4234B" w:rsidRDefault="00B4234B" w:rsidP="003921DB">
      <w:pPr>
        <w:numPr>
          <w:ilvl w:val="0"/>
          <w:numId w:val="1"/>
        </w:numPr>
        <w:rPr>
          <w:rFonts w:ascii="Century Gothic" w:hAnsi="Century Gothic"/>
          <w:sz w:val="24"/>
        </w:rPr>
      </w:pPr>
      <w:r w:rsidRPr="00B4234B">
        <w:rPr>
          <w:rFonts w:ascii="Century Gothic" w:hAnsi="Century Gothic"/>
          <w:sz w:val="24"/>
        </w:rPr>
        <w:t>To recruit, co-ordinate, train and support adult volunteers within the Parish</w:t>
      </w:r>
      <w:r w:rsidR="00AE22A6">
        <w:rPr>
          <w:rFonts w:ascii="Century Gothic" w:hAnsi="Century Gothic"/>
          <w:sz w:val="24"/>
        </w:rPr>
        <w:t>es</w:t>
      </w:r>
      <w:r w:rsidRPr="00B4234B">
        <w:rPr>
          <w:rFonts w:ascii="Century Gothic" w:hAnsi="Century Gothic"/>
          <w:sz w:val="24"/>
        </w:rPr>
        <w:t xml:space="preserve">. </w:t>
      </w:r>
    </w:p>
    <w:p w:rsidR="003921DB" w:rsidRPr="00B4234B" w:rsidRDefault="003921DB" w:rsidP="003921DB">
      <w:pPr>
        <w:jc w:val="both"/>
        <w:rPr>
          <w:rFonts w:ascii="Century Gothic" w:hAnsi="Century Gothic"/>
          <w:sz w:val="24"/>
        </w:rPr>
      </w:pPr>
    </w:p>
    <w:p w:rsidR="003921DB" w:rsidRPr="00B4234B" w:rsidRDefault="003921DB" w:rsidP="003921DB">
      <w:pPr>
        <w:numPr>
          <w:ilvl w:val="0"/>
          <w:numId w:val="1"/>
        </w:numPr>
        <w:rPr>
          <w:rFonts w:ascii="Century Gothic" w:hAnsi="Century Gothic" w:cs="Times New Roman"/>
          <w:noProof w:val="0"/>
          <w:sz w:val="24"/>
        </w:rPr>
      </w:pPr>
      <w:r w:rsidRPr="00B4234B">
        <w:rPr>
          <w:rFonts w:ascii="Century Gothic" w:hAnsi="Century Gothic" w:cs="Times New Roman"/>
          <w:noProof w:val="0"/>
          <w:sz w:val="24"/>
        </w:rPr>
        <w:t>Have an informed understanding of and commitment to the teaching of the Catholic Church and the</w:t>
      </w:r>
      <w:r w:rsidR="00EE5C15">
        <w:rPr>
          <w:rFonts w:ascii="Century Gothic" w:hAnsi="Century Gothic" w:cs="Times New Roman"/>
          <w:noProof w:val="0"/>
          <w:sz w:val="24"/>
        </w:rPr>
        <w:t xml:space="preserve"> life of the Catholic community, particularly Catholic Social Teaching, </w:t>
      </w:r>
      <w:r w:rsidR="00D62E95">
        <w:rPr>
          <w:rFonts w:ascii="Century Gothic" w:hAnsi="Century Gothic" w:cs="Times New Roman"/>
          <w:noProof w:val="0"/>
          <w:sz w:val="24"/>
        </w:rPr>
        <w:t xml:space="preserve">The New </w:t>
      </w:r>
      <w:proofErr w:type="spellStart"/>
      <w:r w:rsidR="00D62E95">
        <w:rPr>
          <w:rFonts w:ascii="Century Gothic" w:hAnsi="Century Gothic" w:cs="Times New Roman"/>
          <w:noProof w:val="0"/>
          <w:sz w:val="24"/>
        </w:rPr>
        <w:t>Evangelisation</w:t>
      </w:r>
      <w:proofErr w:type="spellEnd"/>
      <w:r w:rsidR="00D62E95">
        <w:rPr>
          <w:rFonts w:ascii="Century Gothic" w:hAnsi="Century Gothic" w:cs="Times New Roman"/>
          <w:noProof w:val="0"/>
          <w:sz w:val="24"/>
        </w:rPr>
        <w:t xml:space="preserve"> and the rich variety of Spiritualties. </w:t>
      </w:r>
    </w:p>
    <w:p w:rsidR="003921DB" w:rsidRPr="00B4234B" w:rsidRDefault="003921DB" w:rsidP="003921DB">
      <w:pPr>
        <w:jc w:val="both"/>
        <w:rPr>
          <w:rFonts w:ascii="Century Gothic" w:hAnsi="Century Gothic"/>
          <w:sz w:val="24"/>
        </w:rPr>
      </w:pPr>
    </w:p>
    <w:p w:rsidR="003921DB" w:rsidRPr="00B4234B" w:rsidRDefault="003921DB" w:rsidP="003921DB">
      <w:pPr>
        <w:numPr>
          <w:ilvl w:val="0"/>
          <w:numId w:val="1"/>
        </w:numPr>
        <w:jc w:val="both"/>
        <w:rPr>
          <w:rFonts w:ascii="Century Gothic" w:hAnsi="Century Gothic"/>
          <w:b/>
          <w:sz w:val="24"/>
        </w:rPr>
      </w:pPr>
      <w:r w:rsidRPr="00B4234B">
        <w:rPr>
          <w:rFonts w:ascii="Century Gothic" w:hAnsi="Century Gothic"/>
          <w:sz w:val="24"/>
        </w:rPr>
        <w:t>Promote a safe environment</w:t>
      </w:r>
      <w:r w:rsidR="00B4234B" w:rsidRPr="00B4234B">
        <w:rPr>
          <w:rFonts w:ascii="Century Gothic" w:hAnsi="Century Gothic"/>
          <w:sz w:val="24"/>
        </w:rPr>
        <w:t xml:space="preserve"> for Parish Youth Ministry </w:t>
      </w:r>
      <w:r w:rsidRPr="00B4234B">
        <w:rPr>
          <w:rFonts w:ascii="Century Gothic" w:hAnsi="Century Gothic"/>
          <w:sz w:val="24"/>
        </w:rPr>
        <w:t xml:space="preserve">following the Safeguarding Policy and practice </w:t>
      </w:r>
      <w:r w:rsidR="00B4234B" w:rsidRPr="00B4234B">
        <w:rPr>
          <w:rFonts w:ascii="Century Gothic" w:hAnsi="Century Gothic"/>
          <w:sz w:val="24"/>
        </w:rPr>
        <w:t>of the Diocese of Shrewsbury</w:t>
      </w:r>
      <w:r w:rsidRPr="00B4234B">
        <w:rPr>
          <w:rFonts w:ascii="Century Gothic" w:hAnsi="Century Gothic"/>
          <w:sz w:val="24"/>
        </w:rPr>
        <w:t xml:space="preserve">. </w:t>
      </w:r>
    </w:p>
    <w:p w:rsidR="003921DB" w:rsidRPr="00B4234B" w:rsidRDefault="003921DB" w:rsidP="003921DB">
      <w:pPr>
        <w:ind w:left="720"/>
        <w:jc w:val="both"/>
        <w:rPr>
          <w:rFonts w:ascii="Century Gothic" w:hAnsi="Century Gothic"/>
          <w:b/>
          <w:sz w:val="24"/>
        </w:rPr>
      </w:pPr>
    </w:p>
    <w:p w:rsidR="003921DB" w:rsidRPr="00AE22A6" w:rsidRDefault="003921DB" w:rsidP="00AE22A6">
      <w:pPr>
        <w:numPr>
          <w:ilvl w:val="0"/>
          <w:numId w:val="1"/>
        </w:numPr>
        <w:rPr>
          <w:rFonts w:ascii="Century Gothic" w:hAnsi="Century Gothic"/>
          <w:sz w:val="24"/>
        </w:rPr>
      </w:pPr>
      <w:r w:rsidRPr="00B4234B">
        <w:rPr>
          <w:rFonts w:ascii="Century Gothic" w:hAnsi="Century Gothic" w:cs="Times New Roman"/>
          <w:noProof w:val="0"/>
          <w:sz w:val="24"/>
        </w:rPr>
        <w:t>Be able to work both independently and collaboratively.</w:t>
      </w:r>
    </w:p>
    <w:p w:rsidR="003524DF" w:rsidRPr="00AE22A6" w:rsidRDefault="003921DB" w:rsidP="00AE22A6">
      <w:pPr>
        <w:tabs>
          <w:tab w:val="left" w:pos="550"/>
        </w:tabs>
        <w:jc w:val="center"/>
        <w:rPr>
          <w:rFonts w:ascii="Century Gothic" w:hAnsi="Century Gothic" w:cs="Tahoma"/>
          <w:b/>
          <w:bCs/>
          <w:sz w:val="28"/>
          <w:szCs w:val="28"/>
        </w:rPr>
      </w:pPr>
      <w:r w:rsidRPr="00B4234B">
        <w:rPr>
          <w:rFonts w:ascii="Century Gothic" w:hAnsi="Century Gothic" w:cs="Tahoma"/>
          <w:b/>
          <w:bCs/>
          <w:sz w:val="28"/>
          <w:szCs w:val="28"/>
        </w:rPr>
        <w:t>This is a new position</w:t>
      </w:r>
    </w:p>
    <w:sectPr w:rsidR="003524DF" w:rsidRPr="00AE22A6" w:rsidSect="00B4234B">
      <w:headerReference w:type="default" r:id="rId8"/>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690" w:rsidRDefault="00BE2690" w:rsidP="00EB7697">
      <w:r>
        <w:separator/>
      </w:r>
    </w:p>
  </w:endnote>
  <w:endnote w:type="continuationSeparator" w:id="0">
    <w:p w:rsidR="00BE2690" w:rsidRDefault="00BE2690" w:rsidP="00EB7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859" w:rsidRDefault="002A380F">
    <w:pPr>
      <w:tabs>
        <w:tab w:val="left" w:pos="550"/>
      </w:tabs>
      <w:rPr>
        <w:rFonts w:ascii="Tahoma" w:hAnsi="Tahoma" w:cs="Tahoma"/>
        <w:sz w:val="14"/>
        <w:szCs w:val="14"/>
      </w:rPr>
    </w:pPr>
    <w:r>
      <w:tab/>
      <w:t xml:space="preserve">                                           </w:t>
    </w:r>
    <w:r w:rsidR="00747D22">
      <w:t xml:space="preserve">                               </w:t>
    </w:r>
    <w:r w:rsidR="00747D22">
      <w:rPr>
        <w:sz w:val="16"/>
        <w:szCs w:val="16"/>
      </w:rPr>
      <w:t xml:space="preserve"> </w:t>
    </w:r>
  </w:p>
  <w:p w:rsidR="005F2859" w:rsidRDefault="00AE22A6">
    <w:pPr>
      <w:pStyle w:val="Footer"/>
    </w:pPr>
    <w:r>
      <w:rPr>
        <w:lang w:val="en-GB" w:eastAsia="en-GB"/>
      </w:rPr>
      <w:drawing>
        <wp:anchor distT="0" distB="0" distL="114300" distR="114300" simplePos="0" relativeHeight="251663360" behindDoc="1" locked="0" layoutInCell="1" allowOverlap="1" wp14:anchorId="1EB1EFED" wp14:editId="2B4E294C">
          <wp:simplePos x="0" y="0"/>
          <wp:positionH relativeFrom="column">
            <wp:posOffset>-484678</wp:posOffset>
          </wp:positionH>
          <wp:positionV relativeFrom="page">
            <wp:posOffset>9512935</wp:posOffset>
          </wp:positionV>
          <wp:extent cx="7569200" cy="1135380"/>
          <wp:effectExtent l="0" t="0" r="0" b="0"/>
          <wp:wrapTight wrapText="bothSides">
            <wp:wrapPolygon edited="0">
              <wp:start x="0" y="0"/>
              <wp:lineTo x="0" y="21262"/>
              <wp:lineTo x="21564" y="21262"/>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anner for resourc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135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690" w:rsidRDefault="00BE2690" w:rsidP="00EB7697">
      <w:r>
        <w:separator/>
      </w:r>
    </w:p>
  </w:footnote>
  <w:footnote w:type="continuationSeparator" w:id="0">
    <w:p w:rsidR="00BE2690" w:rsidRDefault="00BE2690" w:rsidP="00EB7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E95" w:rsidRPr="00D62E95" w:rsidRDefault="00747D22" w:rsidP="00D62E95">
    <w:pPr>
      <w:pStyle w:val="Header"/>
      <w:jc w:val="right"/>
      <w:rPr>
        <w:rFonts w:ascii="Century Gothic" w:hAnsi="Century Gothic"/>
        <w:i/>
        <w:sz w:val="18"/>
      </w:rPr>
    </w:pPr>
    <w:r>
      <w:rPr>
        <w:lang w:val="en-GB" w:eastAsia="en-GB"/>
      </w:rPr>
      <w:drawing>
        <wp:anchor distT="0" distB="0" distL="114300" distR="114300" simplePos="0" relativeHeight="251659264" behindDoc="1" locked="0" layoutInCell="1" allowOverlap="1" wp14:anchorId="0EB19591" wp14:editId="4DC3A22F">
          <wp:simplePos x="0" y="0"/>
          <wp:positionH relativeFrom="column">
            <wp:posOffset>-469784</wp:posOffset>
          </wp:positionH>
          <wp:positionV relativeFrom="page">
            <wp:posOffset>-28113</wp:posOffset>
          </wp:positionV>
          <wp:extent cx="7569200" cy="1135380"/>
          <wp:effectExtent l="0" t="0" r="0" b="0"/>
          <wp:wrapTight wrapText="bothSides">
            <wp:wrapPolygon edited="0">
              <wp:start x="0" y="0"/>
              <wp:lineTo x="0" y="21262"/>
              <wp:lineTo x="21564" y="21262"/>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banner for resourc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135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740E"/>
    <w:multiLevelType w:val="hybridMultilevel"/>
    <w:tmpl w:val="D7406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B7368B9"/>
    <w:multiLevelType w:val="hybridMultilevel"/>
    <w:tmpl w:val="9D8EF994"/>
    <w:lvl w:ilvl="0" w:tplc="04090001">
      <w:start w:val="1"/>
      <w:numFmt w:val="bullet"/>
      <w:lvlText w:val=""/>
      <w:lvlJc w:val="left"/>
      <w:pPr>
        <w:tabs>
          <w:tab w:val="num" w:pos="720"/>
        </w:tabs>
        <w:ind w:left="720" w:hanging="360"/>
      </w:pPr>
      <w:rPr>
        <w:rFonts w:ascii="Symbol" w:hAnsi="Symbol" w:hint="default"/>
      </w:rPr>
    </w:lvl>
    <w:lvl w:ilvl="1" w:tplc="626E9B2A">
      <w:numFmt w:val="bullet"/>
      <w:lvlText w:val=""/>
      <w:lvlJc w:val="left"/>
      <w:pPr>
        <w:tabs>
          <w:tab w:val="num" w:pos="2085"/>
        </w:tabs>
        <w:ind w:left="2085" w:hanging="1005"/>
      </w:pPr>
      <w:rPr>
        <w:rFonts w:ascii="Wingdings" w:eastAsia="Times New Roman" w:hAnsi="Wingdings"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1DB"/>
    <w:rsid w:val="00145417"/>
    <w:rsid w:val="002A380F"/>
    <w:rsid w:val="002D7893"/>
    <w:rsid w:val="003524DF"/>
    <w:rsid w:val="003921DB"/>
    <w:rsid w:val="006E4761"/>
    <w:rsid w:val="00706A4A"/>
    <w:rsid w:val="00747D22"/>
    <w:rsid w:val="00981DFF"/>
    <w:rsid w:val="00A05968"/>
    <w:rsid w:val="00AE22A6"/>
    <w:rsid w:val="00B4234B"/>
    <w:rsid w:val="00BE2690"/>
    <w:rsid w:val="00D62E95"/>
    <w:rsid w:val="00EB7697"/>
    <w:rsid w:val="00EE5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DB"/>
    <w:rPr>
      <w:rFonts w:ascii="Arial" w:eastAsia="Times New Roman" w:hAnsi="Arial" w:cs="Arial"/>
      <w:noProof/>
      <w:szCs w:val="24"/>
      <w:lang w:val="en-US"/>
    </w:rPr>
  </w:style>
  <w:style w:type="paragraph" w:styleId="Heading1">
    <w:name w:val="heading 1"/>
    <w:basedOn w:val="Normal"/>
    <w:next w:val="Normal"/>
    <w:link w:val="Heading1Char"/>
    <w:qFormat/>
    <w:rsid w:val="003921DB"/>
    <w:pPr>
      <w:keepNext/>
      <w:outlineLvl w:val="0"/>
    </w:pPr>
    <w:rPr>
      <w:b/>
      <w:bCs/>
      <w:u w:val="single"/>
    </w:rPr>
  </w:style>
  <w:style w:type="paragraph" w:styleId="Heading2">
    <w:name w:val="heading 2"/>
    <w:basedOn w:val="Normal"/>
    <w:next w:val="Normal"/>
    <w:link w:val="Heading2Char"/>
    <w:qFormat/>
    <w:rsid w:val="003921DB"/>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1DB"/>
    <w:rPr>
      <w:rFonts w:ascii="Arial" w:eastAsia="Times New Roman" w:hAnsi="Arial" w:cs="Arial"/>
      <w:b/>
      <w:bCs/>
      <w:noProof/>
      <w:szCs w:val="24"/>
      <w:u w:val="single"/>
      <w:lang w:val="en-US"/>
    </w:rPr>
  </w:style>
  <w:style w:type="character" w:customStyle="1" w:styleId="Heading2Char">
    <w:name w:val="Heading 2 Char"/>
    <w:basedOn w:val="DefaultParagraphFont"/>
    <w:link w:val="Heading2"/>
    <w:rsid w:val="003921DB"/>
    <w:rPr>
      <w:rFonts w:ascii="Arial" w:eastAsia="Times New Roman" w:hAnsi="Arial" w:cs="Arial"/>
      <w:b/>
      <w:bCs/>
      <w:i/>
      <w:iCs/>
      <w:noProof/>
      <w:sz w:val="28"/>
      <w:szCs w:val="28"/>
      <w:lang w:val="en-US"/>
    </w:rPr>
  </w:style>
  <w:style w:type="paragraph" w:styleId="Footer">
    <w:name w:val="footer"/>
    <w:basedOn w:val="Normal"/>
    <w:link w:val="FooterChar"/>
    <w:semiHidden/>
    <w:rsid w:val="003921DB"/>
    <w:pPr>
      <w:tabs>
        <w:tab w:val="center" w:pos="4320"/>
        <w:tab w:val="right" w:pos="8640"/>
      </w:tabs>
    </w:pPr>
  </w:style>
  <w:style w:type="character" w:customStyle="1" w:styleId="FooterChar">
    <w:name w:val="Footer Char"/>
    <w:basedOn w:val="DefaultParagraphFont"/>
    <w:link w:val="Footer"/>
    <w:semiHidden/>
    <w:rsid w:val="003921DB"/>
    <w:rPr>
      <w:rFonts w:ascii="Arial" w:eastAsia="Times New Roman" w:hAnsi="Arial" w:cs="Arial"/>
      <w:noProof/>
      <w:szCs w:val="24"/>
      <w:lang w:val="en-US"/>
    </w:rPr>
  </w:style>
  <w:style w:type="character" w:customStyle="1" w:styleId="postdetails1">
    <w:name w:val="postdetails1"/>
    <w:rsid w:val="003921DB"/>
    <w:rPr>
      <w:color w:val="000000"/>
      <w:sz w:val="15"/>
      <w:szCs w:val="15"/>
    </w:rPr>
  </w:style>
  <w:style w:type="paragraph" w:styleId="ListParagraph">
    <w:name w:val="List Paragraph"/>
    <w:basedOn w:val="Normal"/>
    <w:uiPriority w:val="34"/>
    <w:qFormat/>
    <w:rsid w:val="00B4234B"/>
    <w:pPr>
      <w:ind w:left="720"/>
      <w:contextualSpacing/>
    </w:pPr>
  </w:style>
  <w:style w:type="paragraph" w:styleId="Header">
    <w:name w:val="header"/>
    <w:basedOn w:val="Normal"/>
    <w:link w:val="HeaderChar"/>
    <w:uiPriority w:val="99"/>
    <w:unhideWhenUsed/>
    <w:rsid w:val="00EB7697"/>
    <w:pPr>
      <w:tabs>
        <w:tab w:val="center" w:pos="4513"/>
        <w:tab w:val="right" w:pos="9026"/>
      </w:tabs>
    </w:pPr>
  </w:style>
  <w:style w:type="character" w:customStyle="1" w:styleId="HeaderChar">
    <w:name w:val="Header Char"/>
    <w:basedOn w:val="DefaultParagraphFont"/>
    <w:link w:val="Header"/>
    <w:uiPriority w:val="99"/>
    <w:rsid w:val="00EB7697"/>
    <w:rPr>
      <w:rFonts w:ascii="Arial" w:eastAsia="Times New Roman" w:hAnsi="Arial" w:cs="Arial"/>
      <w:noProof/>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DB"/>
    <w:rPr>
      <w:rFonts w:ascii="Arial" w:eastAsia="Times New Roman" w:hAnsi="Arial" w:cs="Arial"/>
      <w:noProof/>
      <w:szCs w:val="24"/>
      <w:lang w:val="en-US"/>
    </w:rPr>
  </w:style>
  <w:style w:type="paragraph" w:styleId="Heading1">
    <w:name w:val="heading 1"/>
    <w:basedOn w:val="Normal"/>
    <w:next w:val="Normal"/>
    <w:link w:val="Heading1Char"/>
    <w:qFormat/>
    <w:rsid w:val="003921DB"/>
    <w:pPr>
      <w:keepNext/>
      <w:outlineLvl w:val="0"/>
    </w:pPr>
    <w:rPr>
      <w:b/>
      <w:bCs/>
      <w:u w:val="single"/>
    </w:rPr>
  </w:style>
  <w:style w:type="paragraph" w:styleId="Heading2">
    <w:name w:val="heading 2"/>
    <w:basedOn w:val="Normal"/>
    <w:next w:val="Normal"/>
    <w:link w:val="Heading2Char"/>
    <w:qFormat/>
    <w:rsid w:val="003921DB"/>
    <w:pPr>
      <w:keepNext/>
      <w:spacing w:before="240" w:after="6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1DB"/>
    <w:rPr>
      <w:rFonts w:ascii="Arial" w:eastAsia="Times New Roman" w:hAnsi="Arial" w:cs="Arial"/>
      <w:b/>
      <w:bCs/>
      <w:noProof/>
      <w:szCs w:val="24"/>
      <w:u w:val="single"/>
      <w:lang w:val="en-US"/>
    </w:rPr>
  </w:style>
  <w:style w:type="character" w:customStyle="1" w:styleId="Heading2Char">
    <w:name w:val="Heading 2 Char"/>
    <w:basedOn w:val="DefaultParagraphFont"/>
    <w:link w:val="Heading2"/>
    <w:rsid w:val="003921DB"/>
    <w:rPr>
      <w:rFonts w:ascii="Arial" w:eastAsia="Times New Roman" w:hAnsi="Arial" w:cs="Arial"/>
      <w:b/>
      <w:bCs/>
      <w:i/>
      <w:iCs/>
      <w:noProof/>
      <w:sz w:val="28"/>
      <w:szCs w:val="28"/>
      <w:lang w:val="en-US"/>
    </w:rPr>
  </w:style>
  <w:style w:type="paragraph" w:styleId="Footer">
    <w:name w:val="footer"/>
    <w:basedOn w:val="Normal"/>
    <w:link w:val="FooterChar"/>
    <w:semiHidden/>
    <w:rsid w:val="003921DB"/>
    <w:pPr>
      <w:tabs>
        <w:tab w:val="center" w:pos="4320"/>
        <w:tab w:val="right" w:pos="8640"/>
      </w:tabs>
    </w:pPr>
  </w:style>
  <w:style w:type="character" w:customStyle="1" w:styleId="FooterChar">
    <w:name w:val="Footer Char"/>
    <w:basedOn w:val="DefaultParagraphFont"/>
    <w:link w:val="Footer"/>
    <w:semiHidden/>
    <w:rsid w:val="003921DB"/>
    <w:rPr>
      <w:rFonts w:ascii="Arial" w:eastAsia="Times New Roman" w:hAnsi="Arial" w:cs="Arial"/>
      <w:noProof/>
      <w:szCs w:val="24"/>
      <w:lang w:val="en-US"/>
    </w:rPr>
  </w:style>
  <w:style w:type="character" w:customStyle="1" w:styleId="postdetails1">
    <w:name w:val="postdetails1"/>
    <w:rsid w:val="003921DB"/>
    <w:rPr>
      <w:color w:val="000000"/>
      <w:sz w:val="15"/>
      <w:szCs w:val="15"/>
    </w:rPr>
  </w:style>
  <w:style w:type="paragraph" w:styleId="ListParagraph">
    <w:name w:val="List Paragraph"/>
    <w:basedOn w:val="Normal"/>
    <w:uiPriority w:val="34"/>
    <w:qFormat/>
    <w:rsid w:val="00B4234B"/>
    <w:pPr>
      <w:ind w:left="720"/>
      <w:contextualSpacing/>
    </w:pPr>
  </w:style>
  <w:style w:type="paragraph" w:styleId="Header">
    <w:name w:val="header"/>
    <w:basedOn w:val="Normal"/>
    <w:link w:val="HeaderChar"/>
    <w:uiPriority w:val="99"/>
    <w:unhideWhenUsed/>
    <w:rsid w:val="00EB7697"/>
    <w:pPr>
      <w:tabs>
        <w:tab w:val="center" w:pos="4513"/>
        <w:tab w:val="right" w:pos="9026"/>
      </w:tabs>
    </w:pPr>
  </w:style>
  <w:style w:type="character" w:customStyle="1" w:styleId="HeaderChar">
    <w:name w:val="Header Char"/>
    <w:basedOn w:val="DefaultParagraphFont"/>
    <w:link w:val="Header"/>
    <w:uiPriority w:val="99"/>
    <w:rsid w:val="00EB7697"/>
    <w:rPr>
      <w:rFonts w:ascii="Arial" w:eastAsia="Times New Roman" w:hAnsi="Arial" w:cs="Arial"/>
      <w:noProof/>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Pauline McCulloch</cp:lastModifiedBy>
  <cp:revision>2</cp:revision>
  <cp:lastPrinted>2017-10-03T11:46:00Z</cp:lastPrinted>
  <dcterms:created xsi:type="dcterms:W3CDTF">2018-04-05T09:52:00Z</dcterms:created>
  <dcterms:modified xsi:type="dcterms:W3CDTF">2018-04-05T09:52:00Z</dcterms:modified>
</cp:coreProperties>
</file>